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97348" w14:textId="77777777" w:rsidR="00CC11A2" w:rsidRDefault="00CC11A2" w:rsidP="00CC11A2">
      <w:pPr>
        <w:pStyle w:val="Heading2"/>
        <w:rPr>
          <w:b/>
          <w:lang w:val="en-US"/>
        </w:rPr>
      </w:pPr>
      <w:bookmarkStart w:id="0" w:name="_Toc387915155"/>
      <w:bookmarkStart w:id="1" w:name="_Toc510326987"/>
      <w:bookmarkStart w:id="2" w:name="_Toc476039946"/>
      <w:bookmarkStart w:id="3" w:name="_Toc473443548"/>
      <w:r>
        <w:rPr>
          <w:b/>
        </w:rPr>
        <w:t>Notes on Non-Geographic Portability Order Form</w:t>
      </w:r>
      <w:bookmarkEnd w:id="0"/>
      <w:r>
        <w:rPr>
          <w:b/>
        </w:rPr>
        <w:t xml:space="preserve">  </w:t>
      </w:r>
      <w:bookmarkEnd w:id="1"/>
      <w:bookmarkEnd w:id="2"/>
      <w:bookmarkEnd w:id="3"/>
    </w:p>
    <w:p w14:paraId="5A285C28" w14:textId="77777777" w:rsidR="00CC11A2" w:rsidRDefault="00CC11A2" w:rsidP="00CC11A2">
      <w:pPr>
        <w:pStyle w:val="Heading3"/>
        <w:rPr>
          <w:lang w:val="en-US"/>
        </w:rPr>
      </w:pPr>
      <w:r>
        <w:t>Complete order forms using electronic entry only.</w:t>
      </w:r>
    </w:p>
    <w:p w14:paraId="596463EA" w14:textId="77777777" w:rsidR="00CC11A2" w:rsidRDefault="00CC11A2" w:rsidP="00CC11A2">
      <w:pPr>
        <w:pStyle w:val="Heading3"/>
      </w:pPr>
      <w:r>
        <w:t>Acknowledgements to orders shall be returned to the requesting Communications Provider as a separate file with the content described.</w:t>
      </w:r>
      <w:bookmarkStart w:id="4" w:name="_GoBack"/>
      <w:bookmarkEnd w:id="4"/>
    </w:p>
    <w:p w14:paraId="7B59EBBC" w14:textId="77777777" w:rsidR="00CC11A2" w:rsidRDefault="00CC11A2" w:rsidP="00CC11A2">
      <w:pPr>
        <w:pStyle w:val="Heading3"/>
      </w:pPr>
      <w:r>
        <w:t>The Communications Provider initiating any order is responsible for maintaining the history of the order by updating the appropriate fields (see below) and by maintaining the notes fields.</w:t>
      </w:r>
    </w:p>
    <w:tbl>
      <w:tblPr>
        <w:tblW w:w="9525" w:type="dxa"/>
        <w:tblBorders>
          <w:top w:val="single" w:sz="12" w:space="0" w:color="auto"/>
          <w:left w:val="single" w:sz="8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7"/>
        <w:gridCol w:w="1134"/>
        <w:gridCol w:w="6094"/>
      </w:tblGrid>
      <w:tr w:rsidR="00CC11A2" w14:paraId="45AFE059" w14:textId="77777777"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5826F" w14:textId="77777777" w:rsidR="00CC11A2" w:rsidRDefault="00CC11A2">
            <w:pPr>
              <w:rPr>
                <w:color w:val="000000"/>
              </w:rPr>
            </w:pPr>
            <w:r>
              <w:rPr>
                <w:color w:val="000000"/>
              </w:rPr>
              <w:t>Field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9AEF9" w14:textId="77777777" w:rsidR="00CC11A2" w:rsidRDefault="00CC11A2">
            <w:pPr>
              <w:rPr>
                <w:color w:val="000000"/>
              </w:rPr>
            </w:pPr>
            <w:r>
              <w:rPr>
                <w:color w:val="000000"/>
              </w:rPr>
              <w:t>Mandatory?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9A4757" w14:textId="77777777" w:rsidR="00CC11A2" w:rsidRDefault="00CC11A2">
            <w:pPr>
              <w:rPr>
                <w:color w:val="000000"/>
              </w:rPr>
            </w:pPr>
            <w:r>
              <w:rPr>
                <w:color w:val="000000"/>
              </w:rPr>
              <w:t>Notes</w:t>
            </w:r>
          </w:p>
        </w:tc>
      </w:tr>
      <w:tr w:rsidR="00CC11A2" w14:paraId="2CEE33B9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E8709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From Com </w:t>
            </w:r>
            <w:proofErr w:type="spellStart"/>
            <w:r>
              <w:rPr>
                <w:color w:val="000000"/>
                <w:sz w:val="18"/>
              </w:rPr>
              <w:t>Prov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F0970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5A9C4C3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name of the Communications Provider sending the NGNP order (GCP)</w:t>
            </w:r>
          </w:p>
        </w:tc>
      </w:tr>
      <w:tr w:rsidR="00CC11A2" w14:paraId="1D172C66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3139A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To Com </w:t>
            </w:r>
            <w:proofErr w:type="spellStart"/>
            <w:r>
              <w:rPr>
                <w:color w:val="000000"/>
                <w:sz w:val="18"/>
              </w:rPr>
              <w:t>Prov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3DB28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50B49B4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name of the Communications Provider receiving the NGNP order</w:t>
            </w:r>
          </w:p>
        </w:tc>
      </w:tr>
      <w:tr w:rsidR="00CC11A2" w14:paraId="4C36ED01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F0CC3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Gaining Com </w:t>
            </w:r>
            <w:proofErr w:type="spellStart"/>
            <w:r>
              <w:rPr>
                <w:color w:val="000000"/>
                <w:sz w:val="18"/>
              </w:rPr>
              <w:t>Prov</w:t>
            </w:r>
            <w:proofErr w:type="spellEnd"/>
            <w:r>
              <w:rPr>
                <w:color w:val="000000"/>
                <w:sz w:val="18"/>
              </w:rPr>
              <w:t xml:space="preserve"> ID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96828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7CDC623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CUPID of the GCP</w:t>
            </w:r>
          </w:p>
        </w:tc>
      </w:tr>
      <w:tr w:rsidR="00CC11A2" w14:paraId="1164E9CE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F135B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Range Holder’s ID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67BA7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C2773A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CUPID of the RH</w:t>
            </w:r>
          </w:p>
        </w:tc>
      </w:tr>
      <w:tr w:rsidR="00CC11A2" w14:paraId="56663B26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A2F84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Total No. of pages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DD72F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B25060E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This will be “1” for single number orders, “2” or more for multiple number orders</w:t>
            </w:r>
          </w:p>
        </w:tc>
      </w:tr>
      <w:tr w:rsidR="00CC11A2" w14:paraId="20474E8A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80895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To Losing Com </w:t>
            </w:r>
            <w:proofErr w:type="spellStart"/>
            <w:r>
              <w:rPr>
                <w:color w:val="000000"/>
                <w:sz w:val="18"/>
              </w:rPr>
              <w:t>Prov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E0590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D81916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name of the current, or losing, CP in a “subsequent” port</w:t>
            </w:r>
          </w:p>
        </w:tc>
      </w:tr>
      <w:tr w:rsidR="00CC11A2" w14:paraId="361CEC0B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CCD30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Losing Com </w:t>
            </w:r>
            <w:proofErr w:type="spellStart"/>
            <w:r>
              <w:rPr>
                <w:color w:val="000000"/>
                <w:sz w:val="18"/>
              </w:rPr>
              <w:t>Prov</w:t>
            </w:r>
            <w:proofErr w:type="spellEnd"/>
            <w:r>
              <w:rPr>
                <w:color w:val="000000"/>
                <w:sz w:val="18"/>
              </w:rPr>
              <w:t xml:space="preserve"> ID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8881A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70A02DE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CUPID of the LCP</w:t>
            </w:r>
          </w:p>
        </w:tc>
      </w:tr>
      <w:tr w:rsidR="00CC11A2" w14:paraId="025BC57C" w14:textId="77777777">
        <w:trPr>
          <w:cantSplit/>
        </w:trPr>
        <w:tc>
          <w:tcPr>
            <w:tcW w:w="95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984355" w14:textId="77777777" w:rsidR="00CC11A2" w:rsidRDefault="00CC11A2">
            <w:pPr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Gaining Communications Providers Details</w:t>
            </w:r>
          </w:p>
        </w:tc>
      </w:tr>
      <w:tr w:rsidR="00CC11A2" w14:paraId="79151D0F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3E2F7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Com </w:t>
            </w:r>
            <w:proofErr w:type="spellStart"/>
            <w:r>
              <w:rPr>
                <w:color w:val="000000"/>
                <w:sz w:val="18"/>
              </w:rPr>
              <w:t>Prov</w:t>
            </w:r>
            <w:proofErr w:type="spellEnd"/>
            <w:r>
              <w:rPr>
                <w:color w:val="000000"/>
                <w:sz w:val="18"/>
              </w:rPr>
              <w:t xml:space="preserve"> CUPID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6EB0F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7447A4F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CUPID of the requesting Communications Provider</w:t>
            </w:r>
          </w:p>
        </w:tc>
      </w:tr>
      <w:tr w:rsidR="00CC11A2" w14:paraId="1F2AB823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8CC06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Telephone Number to Port: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7DA84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CD70013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Non-Geographic Number that is to be ported or, for multiple number orders, enter “see attached” and complete Part 2.</w:t>
            </w:r>
          </w:p>
        </w:tc>
      </w:tr>
      <w:tr w:rsidR="00CC11A2" w14:paraId="24174062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6EB62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Customer Account No.: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0F22E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7B7E8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customer’s account that applies to the telephone number to be ported.</w:t>
            </w:r>
          </w:p>
        </w:tc>
      </w:tr>
      <w:tr w:rsidR="00CC11A2" w14:paraId="12306F91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DC83E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Customer Name: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7C7CB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488558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The customer’s name that applies to the telephone number to be ported. </w:t>
            </w:r>
          </w:p>
        </w:tc>
      </w:tr>
      <w:tr w:rsidR="00CC11A2" w14:paraId="43C0C3FB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4C50C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Customer Address: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8401D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4081D0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customer’s billing address that applies to the number to be ported. (Only the Post Code will be validated)</w:t>
            </w:r>
          </w:p>
        </w:tc>
      </w:tr>
      <w:tr w:rsidR="00CC11A2" w14:paraId="312F0620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B4F98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Com </w:t>
            </w:r>
            <w:proofErr w:type="spellStart"/>
            <w:r>
              <w:rPr>
                <w:color w:val="000000"/>
                <w:sz w:val="18"/>
              </w:rPr>
              <w:t>Prov</w:t>
            </w:r>
            <w:proofErr w:type="spellEnd"/>
            <w:r>
              <w:rPr>
                <w:color w:val="000000"/>
                <w:sz w:val="18"/>
              </w:rPr>
              <w:t xml:space="preserve"> Prefix: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96B22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AFED4B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The Recipient CP’s six-digit </w:t>
            </w:r>
            <w:r>
              <w:rPr>
                <w:sz w:val="18"/>
              </w:rPr>
              <w:t>Number Portability Prefix Code</w:t>
            </w:r>
            <w:r>
              <w:rPr>
                <w:color w:val="000000"/>
                <w:sz w:val="18"/>
              </w:rPr>
              <w:t>.</w:t>
            </w:r>
          </w:p>
        </w:tc>
      </w:tr>
      <w:tr w:rsidR="00CC11A2" w14:paraId="621F2BE4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AD615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Order Number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3E960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DCEA8F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 unique identifying number associated with this porting request.</w:t>
            </w:r>
          </w:p>
        </w:tc>
      </w:tr>
      <w:tr w:rsidR="00CC11A2" w14:paraId="0C202663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3AFA7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Sequence Number: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6941A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7FC7BA4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Used to identify different presentation versions of an individual port request.</w:t>
            </w:r>
          </w:p>
        </w:tc>
      </w:tr>
      <w:tr w:rsidR="00CC11A2" w14:paraId="2E6A7322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D5558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Order Sent Date: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FDF58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FD80CA8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date that the port request, or a following amendment, is sent</w:t>
            </w:r>
          </w:p>
        </w:tc>
      </w:tr>
      <w:tr w:rsidR="00CC11A2" w14:paraId="24AD4EE8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F9A9F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Order Sent Time: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B933C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FC5DF5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time that the port request, or a following amendment, is sent</w:t>
            </w:r>
          </w:p>
        </w:tc>
      </w:tr>
      <w:tr w:rsidR="00CC11A2" w14:paraId="7045BC51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8D806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Sender’s Name: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42B6D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742FF37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name of the person sending the number port request.</w:t>
            </w:r>
          </w:p>
        </w:tc>
      </w:tr>
      <w:tr w:rsidR="00CC11A2" w14:paraId="2BC9F94E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65960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Telephone Number: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F8BB9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8FF580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telephone number of the person sending the number port request.</w:t>
            </w:r>
          </w:p>
        </w:tc>
      </w:tr>
      <w:tr w:rsidR="00CC11A2" w14:paraId="1DF6C6A2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DFBF3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E-mail Address: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79894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5556FC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e-mail address of the person sending the number port request.</w:t>
            </w:r>
          </w:p>
        </w:tc>
      </w:tr>
      <w:tr w:rsidR="00CC11A2" w14:paraId="22F93650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EFA76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Facsimile Number: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B50E3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C6B145E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fax number of the person sending the number port request.</w:t>
            </w:r>
          </w:p>
        </w:tc>
      </w:tr>
      <w:tr w:rsidR="00CC11A2" w14:paraId="5C29FA21" w14:textId="77777777">
        <w:tc>
          <w:tcPr>
            <w:tcW w:w="95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0000FF"/>
            </w:tcBorders>
            <w:hideMark/>
          </w:tcPr>
          <w:p w14:paraId="4DA55E93" w14:textId="77777777" w:rsidR="00CC11A2" w:rsidRDefault="00CC11A2">
            <w:pPr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Order Type and Porting Date</w:t>
            </w:r>
          </w:p>
        </w:tc>
      </w:tr>
      <w:tr w:rsidR="00CC11A2" w14:paraId="165AF0D2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D9DD4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Main Order Type: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C9FAF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796FC54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Check box to indicate order type</w:t>
            </w:r>
          </w:p>
        </w:tc>
      </w:tr>
      <w:tr w:rsidR="00CC11A2" w14:paraId="4043632A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554A6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Amend Orders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D2C29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Yes/No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2340227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Required if amending an order.  An Amend order should have the Main Order Type checked as well as the ‘amend’ order type.</w:t>
            </w:r>
          </w:p>
        </w:tc>
      </w:tr>
      <w:tr w:rsidR="00CC11A2" w14:paraId="5AF3E4A9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029A8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Maintain DQ entry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B0558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C58EFC9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Check box to indicate if customer still requires directory entry</w:t>
            </w:r>
          </w:p>
        </w:tc>
      </w:tr>
      <w:tr w:rsidR="00CC11A2" w14:paraId="13D9B873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7FDC9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Requested Porting Date: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FF26B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E33CA04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date the port is required. Check appropriate box to confirm either dated port (activation between 0:00 and 04:00 on the date) or a specific time slot.</w:t>
            </w:r>
          </w:p>
        </w:tc>
      </w:tr>
      <w:tr w:rsidR="00CC11A2" w14:paraId="58F8B8DD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2285C1B6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“Gaining Com </w:t>
            </w:r>
            <w:proofErr w:type="spellStart"/>
            <w:r>
              <w:rPr>
                <w:color w:val="000000"/>
                <w:sz w:val="18"/>
              </w:rPr>
              <w:t>Prov</w:t>
            </w:r>
            <w:proofErr w:type="spellEnd"/>
            <w:r>
              <w:rPr>
                <w:color w:val="000000"/>
                <w:sz w:val="18"/>
              </w:rPr>
              <w:t>” authorisation statement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6523DC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431D6000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Check box to certify that relevant authorisations, e.g. customer letter(s), have been completed and are in the possession of the Gaining CP.</w:t>
            </w:r>
          </w:p>
        </w:tc>
      </w:tr>
      <w:tr w:rsidR="00CC11A2" w14:paraId="479ABF5C" w14:textId="77777777"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58D8EED8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Order Notes: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4FB847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2E5D2D2C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This is a free-format field for either Operator to make notes.</w:t>
            </w:r>
          </w:p>
        </w:tc>
      </w:tr>
      <w:tr w:rsidR="00CC11A2" w14:paraId="60734A45" w14:textId="77777777">
        <w:tc>
          <w:tcPr>
            <w:tcW w:w="95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0000FF"/>
            </w:tcBorders>
            <w:hideMark/>
          </w:tcPr>
          <w:p w14:paraId="16AC061D" w14:textId="77777777" w:rsidR="00CC11A2" w:rsidRDefault="00CC11A2">
            <w:pPr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Acknowledging Communications </w:t>
            </w:r>
            <w:proofErr w:type="gramStart"/>
            <w:r>
              <w:rPr>
                <w:b/>
                <w:color w:val="0000FF"/>
                <w:sz w:val="18"/>
              </w:rPr>
              <w:t>Provider  Details</w:t>
            </w:r>
            <w:proofErr w:type="gramEnd"/>
            <w:r>
              <w:rPr>
                <w:b/>
                <w:color w:val="0000FF"/>
                <w:sz w:val="18"/>
              </w:rPr>
              <w:t xml:space="preserve"> (To be completed by the Range Holder / LCP)</w:t>
            </w:r>
          </w:p>
        </w:tc>
      </w:tr>
      <w:tr w:rsidR="00CC11A2" w14:paraId="62F46F4B" w14:textId="77777777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51AB3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Receiver’s Name: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E1280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DE8B1A8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name of the person receiving the NGNP request.</w:t>
            </w:r>
          </w:p>
        </w:tc>
      </w:tr>
      <w:tr w:rsidR="00CC11A2" w14:paraId="082BBA04" w14:textId="77777777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E746D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Telephone Number: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54DD2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A72B0F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telephone number of the person receiving the NGNP request.</w:t>
            </w:r>
          </w:p>
        </w:tc>
      </w:tr>
      <w:tr w:rsidR="00CC11A2" w14:paraId="127AD1A0" w14:textId="77777777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BE90C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E-mail Address: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830AC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7F022FB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e-mail address of the person receiving the NGNP request.</w:t>
            </w:r>
          </w:p>
        </w:tc>
      </w:tr>
      <w:tr w:rsidR="00CC11A2" w14:paraId="0979198D" w14:textId="77777777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8A3D2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Facsimile Number: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167B7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0348257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fax number of the person receiving the NGNP request.</w:t>
            </w:r>
          </w:p>
        </w:tc>
      </w:tr>
      <w:tr w:rsidR="00CC11A2" w14:paraId="55A27794" w14:textId="77777777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5F6D1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Order Received Date: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A5310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019449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date of receipt of the order by the RH / LCP.</w:t>
            </w:r>
          </w:p>
        </w:tc>
      </w:tr>
      <w:tr w:rsidR="00CC11A2" w14:paraId="2BD1CBA2" w14:textId="77777777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25868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Order Received Time: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68059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CC6A5C2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time of receipt of the order by the RH / LCP.</w:t>
            </w:r>
          </w:p>
        </w:tc>
      </w:tr>
      <w:tr w:rsidR="00CC11A2" w14:paraId="250F09BF" w14:textId="77777777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DDC9F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Order Acknowledged Date: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858047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5196E654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date the order is acknowledged and returned to the GCP.</w:t>
            </w:r>
          </w:p>
        </w:tc>
      </w:tr>
      <w:tr w:rsidR="00CC11A2" w14:paraId="5A487414" w14:textId="77777777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5A713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Order Acknowledged Time: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1750B5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247FEA33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time the order is acknowledged and returned to the GCP.</w:t>
            </w:r>
          </w:p>
        </w:tc>
      </w:tr>
      <w:tr w:rsidR="00CC11A2" w14:paraId="4CE0F4ED" w14:textId="77777777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9FD08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Accepted/ Rejected: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8CE69C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5677CC2E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If accepted, complete confirmed date.  If rejected, supply rejection codes.</w:t>
            </w:r>
          </w:p>
        </w:tc>
      </w:tr>
      <w:tr w:rsidR="00CC11A2" w14:paraId="49207891" w14:textId="77777777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0F75F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Rejection Code(s)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ED819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Yes/No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74EFCD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The rejection codes for a rejected order. (If rejecting)</w:t>
            </w:r>
          </w:p>
        </w:tc>
      </w:tr>
      <w:tr w:rsidR="00CC11A2" w14:paraId="56082A95" w14:textId="77777777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E3E7F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Confirmed Porting Date: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07697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Yes/No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3A6D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Confirmation of the accepted port date.</w:t>
            </w:r>
          </w:p>
        </w:tc>
      </w:tr>
      <w:tr w:rsidR="00CC11A2" w14:paraId="2FC53398" w14:textId="77777777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67ECF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Confirmed Porting Time: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B7529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Yes/No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8DA74F2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If a timed port is requested, confirmation of the accepted port time.</w:t>
            </w:r>
          </w:p>
        </w:tc>
      </w:tr>
      <w:tr w:rsidR="00CC11A2" w14:paraId="49B4A386" w14:textId="77777777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9133A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LCP Confirmed Porting Date/Time: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37D12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Yes/No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F22160C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Confirmation of the accepted port date/time by the LCP</w:t>
            </w:r>
          </w:p>
        </w:tc>
      </w:tr>
      <w:tr w:rsidR="00CC11A2" w14:paraId="27174F04" w14:textId="77777777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22B5D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RH Confirmed Porting Date/Time: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666E7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Yes/No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35676C6" w14:textId="77777777" w:rsidR="00CC11A2" w:rsidRDefault="00CC11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Confirmation of the accepted port date/time by the Range Holder.</w:t>
            </w:r>
          </w:p>
        </w:tc>
      </w:tr>
    </w:tbl>
    <w:p w14:paraId="1CF08C78" w14:textId="45604E48" w:rsidR="006A5CC4" w:rsidRDefault="00CC11A2" w:rsidP="00CC11A2"/>
    <w:sectPr w:rsidR="006A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BA32F" w14:textId="77777777" w:rsidR="00CC11A2" w:rsidRDefault="00CC11A2" w:rsidP="00CC11A2">
      <w:r>
        <w:separator/>
      </w:r>
    </w:p>
  </w:endnote>
  <w:endnote w:type="continuationSeparator" w:id="0">
    <w:p w14:paraId="41BF83C7" w14:textId="77777777" w:rsidR="00CC11A2" w:rsidRDefault="00CC11A2" w:rsidP="00CC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93EED" w14:textId="77777777" w:rsidR="00CC11A2" w:rsidRDefault="00CC1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C01DB" w14:textId="77777777" w:rsidR="00CC11A2" w:rsidRDefault="00CC1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4384E" w14:textId="77777777" w:rsidR="00CC11A2" w:rsidRDefault="00CC1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DA6C1" w14:textId="77777777" w:rsidR="00CC11A2" w:rsidRDefault="00CC11A2" w:rsidP="00CC11A2">
      <w:r>
        <w:separator/>
      </w:r>
    </w:p>
  </w:footnote>
  <w:footnote w:type="continuationSeparator" w:id="0">
    <w:p w14:paraId="4CE305CC" w14:textId="77777777" w:rsidR="00CC11A2" w:rsidRDefault="00CC11A2" w:rsidP="00CC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3240F" w14:textId="77777777" w:rsidR="00CC11A2" w:rsidRDefault="00CC1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086D" w14:textId="77777777" w:rsidR="00CC11A2" w:rsidRDefault="00CC11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CFAA8" w14:textId="77777777" w:rsidR="00CC11A2" w:rsidRDefault="00CC1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125E"/>
    <w:multiLevelType w:val="multilevel"/>
    <w:tmpl w:val="674C3A3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A2"/>
    <w:rsid w:val="00461081"/>
    <w:rsid w:val="0058594C"/>
    <w:rsid w:val="00CC11A2"/>
    <w:rsid w:val="00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684C3"/>
  <w15:chartTrackingRefBased/>
  <w15:docId w15:val="{BAD0CF34-4E02-4C01-AF2B-75F29278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1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1"/>
    <w:basedOn w:val="Normal"/>
    <w:next w:val="Normal"/>
    <w:link w:val="Heading1Char"/>
    <w:qFormat/>
    <w:rsid w:val="00CC11A2"/>
    <w:pPr>
      <w:keepNext/>
      <w:pageBreakBefore/>
      <w:numPr>
        <w:numId w:val="1"/>
      </w:numPr>
      <w:outlineLvl w:val="0"/>
    </w:pPr>
    <w:rPr>
      <w:sz w:val="28"/>
    </w:rPr>
  </w:style>
  <w:style w:type="paragraph" w:styleId="Heading2">
    <w:name w:val="heading 2"/>
    <w:aliases w:val="2"/>
    <w:basedOn w:val="Normal"/>
    <w:next w:val="Normal"/>
    <w:link w:val="Heading2Char"/>
    <w:semiHidden/>
    <w:unhideWhenUsed/>
    <w:qFormat/>
    <w:rsid w:val="00CC11A2"/>
    <w:pPr>
      <w:keepNext/>
      <w:numPr>
        <w:ilvl w:val="1"/>
        <w:numId w:val="1"/>
      </w:numPr>
      <w:spacing w:before="160" w:after="80"/>
      <w:outlineLvl w:val="1"/>
    </w:pPr>
  </w:style>
  <w:style w:type="paragraph" w:styleId="Heading3">
    <w:name w:val="heading 3"/>
    <w:aliases w:val="3"/>
    <w:basedOn w:val="Normal"/>
    <w:next w:val="Normal"/>
    <w:link w:val="Heading3Char"/>
    <w:semiHidden/>
    <w:unhideWhenUsed/>
    <w:qFormat/>
    <w:rsid w:val="00CC11A2"/>
    <w:pPr>
      <w:numPr>
        <w:ilvl w:val="2"/>
        <w:numId w:val="1"/>
      </w:numPr>
      <w:spacing w:before="160" w:after="80"/>
      <w:jc w:val="both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1A2"/>
    <w:rPr>
      <w:rFonts w:ascii="Arial" w:eastAsia="Times New Roman" w:hAnsi="Arial" w:cs="Times New Roman"/>
      <w:sz w:val="28"/>
      <w:szCs w:val="20"/>
    </w:rPr>
  </w:style>
  <w:style w:type="character" w:customStyle="1" w:styleId="Heading2Char">
    <w:name w:val="Heading 2 Char"/>
    <w:aliases w:val="2 Char1"/>
    <w:basedOn w:val="DefaultParagraphFont"/>
    <w:link w:val="Heading2"/>
    <w:semiHidden/>
    <w:rsid w:val="00CC11A2"/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aliases w:val="3 Char"/>
    <w:basedOn w:val="DefaultParagraphFont"/>
    <w:link w:val="Heading3"/>
    <w:semiHidden/>
    <w:rsid w:val="00CC11A2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11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A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1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A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Reilly</dc:creator>
  <cp:keywords/>
  <dc:description/>
  <cp:lastModifiedBy>Jim Reilly</cp:lastModifiedBy>
  <cp:revision>1</cp:revision>
  <dcterms:created xsi:type="dcterms:W3CDTF">2018-03-27T17:03:00Z</dcterms:created>
  <dcterms:modified xsi:type="dcterms:W3CDTF">2018-03-27T17:05:00Z</dcterms:modified>
</cp:coreProperties>
</file>